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29BF7" w14:textId="77777777" w:rsidR="00A5791A" w:rsidRDefault="003763C9" w:rsidP="00C14D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34C1D3" wp14:editId="76FC5DAB">
            <wp:extent cx="1476375" cy="1676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S Ragucc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233" cy="177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62D79" w14:textId="77777777" w:rsidR="00B72888" w:rsidRDefault="00B72888" w:rsidP="00C14D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95B2D29" w14:textId="77777777" w:rsidR="00C14DD9" w:rsidRDefault="00C14DD9" w:rsidP="00C14D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9E04C32" w14:textId="7B871882" w:rsidR="00B311F8" w:rsidRDefault="00C14DD9" w:rsidP="00B311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Ragucci assumed her current </w:t>
      </w:r>
      <w:r w:rsidR="00177DAF">
        <w:rPr>
          <w:rFonts w:ascii="Times New Roman" w:hAnsi="Times New Roman" w:cs="Times New Roman"/>
          <w:sz w:val="24"/>
          <w:szCs w:val="24"/>
        </w:rPr>
        <w:t xml:space="preserve">Senior Executive Service </w:t>
      </w:r>
      <w:r>
        <w:rPr>
          <w:rFonts w:ascii="Times New Roman" w:hAnsi="Times New Roman" w:cs="Times New Roman"/>
          <w:sz w:val="24"/>
          <w:szCs w:val="24"/>
        </w:rPr>
        <w:t xml:space="preserve">duties as </w:t>
      </w:r>
      <w:r w:rsidR="009E0011">
        <w:rPr>
          <w:rFonts w:ascii="Times New Roman" w:hAnsi="Times New Roman" w:cs="Times New Roman"/>
          <w:sz w:val="24"/>
          <w:szCs w:val="24"/>
        </w:rPr>
        <w:t xml:space="preserve">Director for the </w:t>
      </w:r>
      <w:r w:rsidR="00DF15AB">
        <w:rPr>
          <w:rFonts w:ascii="Times New Roman" w:hAnsi="Times New Roman" w:cs="Times New Roman"/>
          <w:sz w:val="24"/>
          <w:szCs w:val="24"/>
        </w:rPr>
        <w:t xml:space="preserve">U.S. </w:t>
      </w:r>
      <w:r w:rsidR="00177DAF">
        <w:rPr>
          <w:rFonts w:ascii="Times New Roman" w:hAnsi="Times New Roman" w:cs="Times New Roman"/>
          <w:sz w:val="24"/>
          <w:szCs w:val="24"/>
        </w:rPr>
        <w:t xml:space="preserve">Department of Treasury, Office of Small and Disadvantaged Business Utilization </w:t>
      </w:r>
      <w:r w:rsidR="003763C9">
        <w:rPr>
          <w:rFonts w:ascii="Times New Roman" w:hAnsi="Times New Roman" w:cs="Times New Roman"/>
          <w:sz w:val="24"/>
          <w:szCs w:val="24"/>
        </w:rPr>
        <w:t xml:space="preserve">(OSDBU) </w:t>
      </w:r>
      <w:r w:rsidR="00177DAF">
        <w:rPr>
          <w:rFonts w:ascii="Times New Roman" w:hAnsi="Times New Roman" w:cs="Times New Roman"/>
          <w:sz w:val="24"/>
          <w:szCs w:val="24"/>
        </w:rPr>
        <w:t xml:space="preserve">in March 2018.  </w:t>
      </w:r>
      <w:r w:rsidR="009E0011">
        <w:rPr>
          <w:rFonts w:ascii="Times New Roman" w:hAnsi="Times New Roman" w:cs="Times New Roman"/>
          <w:sz w:val="24"/>
          <w:szCs w:val="24"/>
        </w:rPr>
        <w:t xml:space="preserve"> </w:t>
      </w:r>
      <w:r w:rsidR="00DF15AB">
        <w:rPr>
          <w:rFonts w:ascii="Times New Roman" w:hAnsi="Times New Roman" w:cs="Times New Roman"/>
          <w:sz w:val="24"/>
          <w:szCs w:val="24"/>
        </w:rPr>
        <w:t xml:space="preserve">She </w:t>
      </w:r>
      <w:r w:rsidR="00177DAF">
        <w:rPr>
          <w:rFonts w:ascii="Times New Roman" w:hAnsi="Times New Roman" w:cs="Times New Roman"/>
          <w:sz w:val="24"/>
          <w:szCs w:val="24"/>
        </w:rPr>
        <w:t>is</w:t>
      </w:r>
      <w:r w:rsidR="00DF15AB">
        <w:rPr>
          <w:rFonts w:ascii="Times New Roman" w:hAnsi="Times New Roman" w:cs="Times New Roman"/>
          <w:sz w:val="24"/>
          <w:szCs w:val="24"/>
        </w:rPr>
        <w:t xml:space="preserve"> responsible for Small Business Programs that include mission, compliance, outreach, and training for a </w:t>
      </w:r>
      <w:r w:rsidR="00BB0BD9">
        <w:rPr>
          <w:rFonts w:ascii="Times New Roman" w:hAnsi="Times New Roman" w:cs="Times New Roman"/>
          <w:sz w:val="24"/>
          <w:szCs w:val="24"/>
        </w:rPr>
        <w:t>1</w:t>
      </w:r>
      <w:r w:rsidR="00680EB0">
        <w:rPr>
          <w:rFonts w:ascii="Times New Roman" w:hAnsi="Times New Roman" w:cs="Times New Roman"/>
          <w:sz w:val="24"/>
          <w:szCs w:val="24"/>
        </w:rPr>
        <w:t>0</w:t>
      </w:r>
      <w:r w:rsidR="00DF15AB">
        <w:rPr>
          <w:rFonts w:ascii="Times New Roman" w:hAnsi="Times New Roman" w:cs="Times New Roman"/>
          <w:sz w:val="24"/>
          <w:szCs w:val="24"/>
        </w:rPr>
        <w:t>,000 member organization obligating over $</w:t>
      </w:r>
      <w:r w:rsidR="00177DAF">
        <w:rPr>
          <w:rFonts w:ascii="Times New Roman" w:hAnsi="Times New Roman" w:cs="Times New Roman"/>
          <w:sz w:val="24"/>
          <w:szCs w:val="24"/>
        </w:rPr>
        <w:t>6.7</w:t>
      </w:r>
      <w:r w:rsidR="00DF15AB">
        <w:rPr>
          <w:rFonts w:ascii="Times New Roman" w:hAnsi="Times New Roman" w:cs="Times New Roman"/>
          <w:sz w:val="24"/>
          <w:szCs w:val="24"/>
        </w:rPr>
        <w:t xml:space="preserve"> billion annually.  Her office assist</w:t>
      </w:r>
      <w:r w:rsidR="00177DAF">
        <w:rPr>
          <w:rFonts w:ascii="Times New Roman" w:hAnsi="Times New Roman" w:cs="Times New Roman"/>
          <w:sz w:val="24"/>
          <w:szCs w:val="24"/>
        </w:rPr>
        <w:t xml:space="preserve">s the </w:t>
      </w:r>
      <w:r w:rsidR="003763C9">
        <w:rPr>
          <w:rFonts w:ascii="Times New Roman" w:hAnsi="Times New Roman" w:cs="Times New Roman"/>
          <w:sz w:val="24"/>
          <w:szCs w:val="24"/>
        </w:rPr>
        <w:t xml:space="preserve">Department of the Treasury’s </w:t>
      </w:r>
      <w:r w:rsidR="00177DAF">
        <w:rPr>
          <w:rFonts w:ascii="Times New Roman" w:hAnsi="Times New Roman" w:cs="Times New Roman"/>
          <w:sz w:val="24"/>
          <w:szCs w:val="24"/>
        </w:rPr>
        <w:t xml:space="preserve">Senior Procurement Executive </w:t>
      </w:r>
      <w:r w:rsidR="00DF15AB">
        <w:rPr>
          <w:rFonts w:ascii="Times New Roman" w:hAnsi="Times New Roman" w:cs="Times New Roman"/>
          <w:sz w:val="24"/>
          <w:szCs w:val="24"/>
        </w:rPr>
        <w:t xml:space="preserve">with exceeding </w:t>
      </w:r>
      <w:r w:rsidR="00177DAF">
        <w:rPr>
          <w:rFonts w:ascii="Times New Roman" w:hAnsi="Times New Roman" w:cs="Times New Roman"/>
          <w:sz w:val="24"/>
          <w:szCs w:val="24"/>
        </w:rPr>
        <w:t>the Department of Treasury’s</w:t>
      </w:r>
      <w:r w:rsidR="00DF15AB">
        <w:rPr>
          <w:rFonts w:ascii="Times New Roman" w:hAnsi="Times New Roman" w:cs="Times New Roman"/>
          <w:sz w:val="24"/>
          <w:szCs w:val="24"/>
        </w:rPr>
        <w:t xml:space="preserve"> small business targeted goals</w:t>
      </w:r>
      <w:r w:rsidR="00177DAF">
        <w:rPr>
          <w:rFonts w:ascii="Times New Roman" w:hAnsi="Times New Roman" w:cs="Times New Roman"/>
          <w:sz w:val="24"/>
          <w:szCs w:val="24"/>
        </w:rPr>
        <w:t>, while ensuring compliance with the federally directed Category Management Initiative and meeting the Small Business Administration statutory socio-economic small business goals.</w:t>
      </w:r>
      <w:r w:rsidR="003763C9">
        <w:rPr>
          <w:rFonts w:ascii="Times New Roman" w:hAnsi="Times New Roman" w:cs="Times New Roman"/>
          <w:sz w:val="24"/>
          <w:szCs w:val="24"/>
        </w:rPr>
        <w:t xml:space="preserve"> Ms. Ragucci aligns best business practices with other OSDBUs throughout the federal government</w:t>
      </w:r>
      <w:r w:rsidR="00B10584">
        <w:rPr>
          <w:rFonts w:ascii="Times New Roman" w:hAnsi="Times New Roman" w:cs="Times New Roman"/>
          <w:sz w:val="24"/>
          <w:szCs w:val="24"/>
        </w:rPr>
        <w:t xml:space="preserve"> and</w:t>
      </w:r>
      <w:r w:rsidR="003763C9">
        <w:rPr>
          <w:rFonts w:ascii="Times New Roman" w:hAnsi="Times New Roman" w:cs="Times New Roman"/>
          <w:sz w:val="24"/>
          <w:szCs w:val="24"/>
        </w:rPr>
        <w:t xml:space="preserve"> writing collaborative small business policy through the Office of Federal Procurement and Policy and Office of Management and Budget.</w:t>
      </w:r>
      <w:r w:rsidR="00B311F8">
        <w:rPr>
          <w:rFonts w:ascii="Times New Roman" w:hAnsi="Times New Roman" w:cs="Times New Roman"/>
          <w:sz w:val="24"/>
          <w:szCs w:val="24"/>
        </w:rPr>
        <w:t xml:space="preserve">  In her tenure, her office received national recognition from the Service Disabled Veteran Owned Small Business Association and the National HUBZone Association. Her office is a Core Cluster member of the White House Initiatives Group on HBCUs, championing the awareness of and increasing federal contracting opportunities for HBCUs</w:t>
      </w:r>
      <w:r w:rsidR="00A55BAA">
        <w:rPr>
          <w:rFonts w:ascii="Times New Roman" w:hAnsi="Times New Roman" w:cs="Times New Roman"/>
          <w:sz w:val="24"/>
          <w:szCs w:val="24"/>
        </w:rPr>
        <w:t xml:space="preserve"> and the underserved</w:t>
      </w:r>
      <w:r w:rsidR="00B311F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CD7ECE3" w14:textId="77777777" w:rsidR="00DF15AB" w:rsidRDefault="00DF15AB" w:rsidP="00C14D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A78852" w14:textId="77777777" w:rsidR="00DF15AB" w:rsidRDefault="00DF15AB" w:rsidP="00C14D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25930C" w14:textId="77777777" w:rsidR="00177DAF" w:rsidRDefault="00177DAF" w:rsidP="00C14D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87045C" w14:textId="77777777" w:rsidR="00913EDC" w:rsidRDefault="00913EDC" w:rsidP="00C14D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BEFE75" w14:textId="77777777" w:rsidR="003F4FBC" w:rsidRDefault="003F4FBC" w:rsidP="00C14D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F4FBC" w:rsidSect="00A5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D9"/>
    <w:rsid w:val="00035857"/>
    <w:rsid w:val="000831FC"/>
    <w:rsid w:val="000B01BF"/>
    <w:rsid w:val="000F0C3E"/>
    <w:rsid w:val="00177DAF"/>
    <w:rsid w:val="001B27A4"/>
    <w:rsid w:val="001E6A75"/>
    <w:rsid w:val="001F25AC"/>
    <w:rsid w:val="0023405B"/>
    <w:rsid w:val="002653A1"/>
    <w:rsid w:val="002B643B"/>
    <w:rsid w:val="003763C9"/>
    <w:rsid w:val="003F4FBC"/>
    <w:rsid w:val="00424884"/>
    <w:rsid w:val="00472B8A"/>
    <w:rsid w:val="005070CB"/>
    <w:rsid w:val="0056518D"/>
    <w:rsid w:val="00596EA0"/>
    <w:rsid w:val="00674BE9"/>
    <w:rsid w:val="00680EB0"/>
    <w:rsid w:val="00683151"/>
    <w:rsid w:val="006E0214"/>
    <w:rsid w:val="00703844"/>
    <w:rsid w:val="00717B2C"/>
    <w:rsid w:val="00811A2D"/>
    <w:rsid w:val="0089656B"/>
    <w:rsid w:val="00897992"/>
    <w:rsid w:val="00913EDC"/>
    <w:rsid w:val="00956C52"/>
    <w:rsid w:val="00957809"/>
    <w:rsid w:val="009D123E"/>
    <w:rsid w:val="009E0011"/>
    <w:rsid w:val="00A55BAA"/>
    <w:rsid w:val="00A5791A"/>
    <w:rsid w:val="00AC04C3"/>
    <w:rsid w:val="00B10584"/>
    <w:rsid w:val="00B311F8"/>
    <w:rsid w:val="00B572C3"/>
    <w:rsid w:val="00B72888"/>
    <w:rsid w:val="00BB0BD9"/>
    <w:rsid w:val="00BD47E5"/>
    <w:rsid w:val="00C14DD9"/>
    <w:rsid w:val="00D54C1D"/>
    <w:rsid w:val="00D67946"/>
    <w:rsid w:val="00DF15AB"/>
    <w:rsid w:val="00E3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BCA55"/>
  <w15:docId w15:val="{CA6E7C8A-E2AE-4338-84DF-E9D7986E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D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</dc:creator>
  <cp:lastModifiedBy>Lexi Weger</cp:lastModifiedBy>
  <cp:revision>2</cp:revision>
  <dcterms:created xsi:type="dcterms:W3CDTF">2021-02-23T19:05:00Z</dcterms:created>
  <dcterms:modified xsi:type="dcterms:W3CDTF">2021-02-23T19:05:00Z</dcterms:modified>
</cp:coreProperties>
</file>