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0762" w14:textId="11F6102F" w:rsidR="00982CF0" w:rsidRDefault="00982CF0">
      <w:r>
        <w:t xml:space="preserve">BRIAN MCKENNEY </w:t>
      </w:r>
    </w:p>
    <w:p w14:paraId="5ECA164F" w14:textId="77777777" w:rsidR="00982CF0" w:rsidRDefault="00982CF0"/>
    <w:p w14:paraId="32078818" w14:textId="3FC40A40" w:rsidR="0031511D" w:rsidRDefault="00982CF0">
      <w:r w:rsidRPr="00982CF0">
        <w:t>Brian McKenney is a Senior Principal Cybersecurity Architect in MITRE Labs’ Cyber Solutions Innovation Center. As Enterprise Security Architecture Capability Area Lead, he provides consulting on the integration of cybersecurity capabilities within evolving enterprise, cloud, and network security architectures. Through its public-private partnerships and federally funded R&amp;D centers, MITRE works across government and in partnership with industry to tackle challenges to the safety, stability, and well-being of the nation. Its cyber experts ready the worldwide community of cyber defenders. They are trusted advisors to protect critical infrastructure, ensure resiliency in contested environments, understand cyber threats, emulate and detect attacks, and mitigate and engage adversaries. The actionable expertise they share with the cyber defender community advances the field’s science and practice.</w:t>
      </w:r>
    </w:p>
    <w:sectPr w:rsidR="0031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F0"/>
    <w:rsid w:val="0031511D"/>
    <w:rsid w:val="00982CF0"/>
    <w:rsid w:val="00AB289C"/>
    <w:rsid w:val="00F21B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36C7AA"/>
  <w15:chartTrackingRefBased/>
  <w15:docId w15:val="{D4503ED5-C8E2-DD40-8BE3-9D3258F4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Kalyna White</dc:creator>
  <cp:keywords/>
  <dc:description/>
  <cp:lastModifiedBy>Kalyna White</cp:lastModifiedBy>
  <cp:revision>1</cp:revision>
  <dcterms:created xsi:type="dcterms:W3CDTF">2022-09-20T20:52:00Z</dcterms:created>
  <dcterms:modified xsi:type="dcterms:W3CDTF">2022-09-20T20:53:00Z</dcterms:modified>
</cp:coreProperties>
</file>